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F37" w:rsidRPr="00632AA6" w:rsidRDefault="00632AA6" w:rsidP="00632AA6">
      <w:pPr>
        <w:jc w:val="center"/>
        <w:rPr>
          <w:rFonts w:ascii="Times New Roman" w:hAnsi="Times New Roman" w:cs="Times New Roman"/>
          <w:b/>
          <w:sz w:val="24"/>
          <w:szCs w:val="24"/>
        </w:rPr>
      </w:pPr>
      <w:r w:rsidRPr="00632AA6">
        <w:rPr>
          <w:rFonts w:ascii="Times New Roman" w:hAnsi="Times New Roman" w:cs="Times New Roman"/>
          <w:b/>
          <w:sz w:val="24"/>
          <w:szCs w:val="24"/>
        </w:rPr>
        <w:t>Rough draft on how Botox works</w:t>
      </w:r>
    </w:p>
    <w:p w:rsidR="00632AA6" w:rsidRP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 xml:space="preserve">A Botox refers to a drug prepared from botulin used medically to treat certain muscular conditions and cosmetically remove wrinkles by temporarily paralyzing facial muscles.Equally important, Botox is used to eliminate the look of aging by reducing the appearance of wrinkles on the face, neck, and hands. In most parts of the world patients use Botox to eliminate crow‘s feet around the eyes, wrinkles on the forehead and </w:t>
      </w:r>
      <w:r>
        <w:rPr>
          <w:rFonts w:ascii="Times New Roman" w:hAnsi="Times New Roman" w:cs="Times New Roman"/>
          <w:sz w:val="24"/>
          <w:szCs w:val="24"/>
        </w:rPr>
        <w:t xml:space="preserve">frown or laugh line. </w:t>
      </w:r>
      <w:r w:rsidRPr="00632AA6">
        <w:rPr>
          <w:rFonts w:ascii="Times New Roman" w:hAnsi="Times New Roman" w:cs="Times New Roman"/>
          <w:sz w:val="24"/>
          <w:szCs w:val="24"/>
        </w:rPr>
        <w:t>As a result, it has become more popular and user-friendly alternative to traditional cosmetic surgery, many women and even celebrities host Botox parties to share the experiences with their friends. In addition to that, Botox parties are held in private homes, in doctor’s suites, at hotels and even spas among others.</w:t>
      </w:r>
    </w:p>
    <w:p w:rsidR="00632AA6" w:rsidRP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There are many celebrities such as Celine Dion, Cher, and Sylvester Stallone among others who are rumored to have undergone the Botox needle, but only a few such as Joan Rivers have credited Botox to help their skin look younger. In our society, today, Botox has been promoted as the miracle cure for aging, many people who suffer from debilitating disorders or chronic pain has proven to be a wonder drug.</w:t>
      </w:r>
    </w:p>
    <w:p w:rsid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Similarly, Botox is used for medical treatments as well as cosmetic procedures. For instance, some, medical treatments Botox is used involves treating severe spasms in the neck muscles, and spasms in the arms and hands. Moreover, it can also treat severe underarm sweating and used to treat uncontrolled blinking</w:t>
      </w:r>
      <w:r>
        <w:rPr>
          <w:rFonts w:ascii="Times New Roman" w:hAnsi="Times New Roman" w:cs="Times New Roman"/>
          <w:sz w:val="24"/>
          <w:szCs w:val="24"/>
        </w:rPr>
        <w:t>.</w:t>
      </w:r>
    </w:p>
    <w:p w:rsid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 xml:space="preserve">Therefore, when we use Botox cosmetically, tiny amounts of Botox are injected into wrinkles they relax the surrounding muscles and the smooth skin. Again Botox treatment can show visible results for three to six months. Accordingly, the Botox procedure is preferred to cosmetic surgery because it is non –surgical safe, simple and patients can return to full activity immediately after </w:t>
      </w:r>
      <w:r w:rsidRPr="00632AA6">
        <w:rPr>
          <w:rFonts w:ascii="Times New Roman" w:hAnsi="Times New Roman" w:cs="Times New Roman"/>
          <w:sz w:val="24"/>
          <w:szCs w:val="24"/>
        </w:rPr>
        <w:lastRenderedPageBreak/>
        <w:t>the procedure. Nowadays, Botox is not only used for beauty but is also used to treat a variety of problems, for instance, migraines, neck pain, excessive sweating, body odor, morbid obesity, carpal tunnel syndrome, stroke paralysis, incontinence and clubfoot in infants among others. Besides, it has become a lifesaver for many people with debilitating disease or disorders.</w:t>
      </w:r>
      <w:bookmarkStart w:id="0" w:name="_GoBack"/>
      <w:bookmarkEnd w:id="0"/>
    </w:p>
    <w:p w:rsidR="00632AA6" w:rsidRP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The botulin toxin works best at careful injection and proper dosage. Consequently, Botulin toxin can be injected into humans in extremely small concentrations and works by preventing signals from the nerve cells reaching muscles, therefore paralyzing them. Moreover, in order for muscles to contract nerves release a chemical messenger, at the junction where the nerve endings meet muscle cells. In addition, Acetylcholine attaches to receptors on the muscle cells and causes the muscle cells to contract or shorten</w:t>
      </w:r>
      <w:r>
        <w:rPr>
          <w:rFonts w:ascii="Times New Roman" w:hAnsi="Times New Roman" w:cs="Times New Roman"/>
          <w:sz w:val="24"/>
          <w:szCs w:val="24"/>
        </w:rPr>
        <w:t>.</w:t>
      </w:r>
    </w:p>
    <w:p w:rsidR="00632AA6" w:rsidRPr="00632AA6" w:rsidRDefault="00632AA6" w:rsidP="00632AA6">
      <w:pPr>
        <w:spacing w:line="480" w:lineRule="auto"/>
        <w:rPr>
          <w:rFonts w:ascii="Times New Roman" w:hAnsi="Times New Roman" w:cs="Times New Roman"/>
          <w:sz w:val="24"/>
          <w:szCs w:val="24"/>
        </w:rPr>
      </w:pPr>
      <w:r w:rsidRPr="00632AA6">
        <w:rPr>
          <w:rFonts w:ascii="Times New Roman" w:hAnsi="Times New Roman" w:cs="Times New Roman"/>
          <w:sz w:val="24"/>
          <w:szCs w:val="24"/>
        </w:rPr>
        <w:t>Also, injected botulin toxin prevents the release of acetylcholine, preventing contraction of the muscle cells. Besides botulin toxin cause a reduction in abnormal muscle contraction allowing the muscles to become less stiff. That is how Botox works in patients who are administered the injection.</w:t>
      </w:r>
    </w:p>
    <w:p w:rsidR="00632AA6" w:rsidRDefault="00632AA6" w:rsidP="00632AA6">
      <w:pPr>
        <w:spacing w:line="480" w:lineRule="auto"/>
        <w:rPr>
          <w:rFonts w:ascii="Times New Roman" w:hAnsi="Times New Roman" w:cs="Times New Roman"/>
          <w:sz w:val="24"/>
          <w:szCs w:val="24"/>
        </w:rPr>
      </w:pPr>
    </w:p>
    <w:p w:rsidR="00632AA6" w:rsidRDefault="00632AA6" w:rsidP="00632AA6">
      <w:pPr>
        <w:spacing w:line="480" w:lineRule="auto"/>
        <w:rPr>
          <w:rFonts w:ascii="Times New Roman" w:hAnsi="Times New Roman" w:cs="Times New Roman"/>
          <w:sz w:val="24"/>
          <w:szCs w:val="24"/>
        </w:rPr>
      </w:pPr>
    </w:p>
    <w:p w:rsidR="00632AA6" w:rsidRPr="00632AA6" w:rsidRDefault="00632AA6" w:rsidP="00632AA6">
      <w:pPr>
        <w:spacing w:line="480" w:lineRule="auto"/>
        <w:rPr>
          <w:rFonts w:ascii="Times New Roman" w:hAnsi="Times New Roman" w:cs="Times New Roman"/>
          <w:sz w:val="24"/>
          <w:szCs w:val="24"/>
        </w:rPr>
      </w:pPr>
    </w:p>
    <w:p w:rsidR="00632AA6" w:rsidRPr="00632AA6" w:rsidRDefault="00632AA6" w:rsidP="00632AA6">
      <w:pPr>
        <w:pStyle w:val="ListParagraph"/>
        <w:spacing w:line="480" w:lineRule="auto"/>
        <w:rPr>
          <w:rFonts w:ascii="Times New Roman" w:hAnsi="Times New Roman" w:cs="Times New Roman"/>
          <w:sz w:val="24"/>
          <w:szCs w:val="24"/>
        </w:rPr>
      </w:pPr>
    </w:p>
    <w:sectPr w:rsidR="00632AA6" w:rsidRPr="00632AA6" w:rsidSect="0089006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A13F4"/>
    <w:multiLevelType w:val="hybridMultilevel"/>
    <w:tmpl w:val="3E5EF0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a0MDU1szAxNTcwNTQ0NDZV0lEKTi0uzszPAykwrAUAov6TdiwAAAA="/>
  </w:docVars>
  <w:rsids>
    <w:rsidRoot w:val="00632AA6"/>
    <w:rsid w:val="00094EEE"/>
    <w:rsid w:val="002E28C7"/>
    <w:rsid w:val="00632AA6"/>
    <w:rsid w:val="00890064"/>
    <w:rsid w:val="00AE1A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0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A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AA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2018-11-01T18:19:00Z</dcterms:created>
  <dcterms:modified xsi:type="dcterms:W3CDTF">2018-11-01T18:19:00Z</dcterms:modified>
</cp:coreProperties>
</file>